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6308D72" w:rsidR="00152A13" w:rsidRPr="00856508" w:rsidRDefault="00335F9D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C3103F2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30418F">
              <w:rPr>
                <w:rFonts w:ascii="Tahoma" w:hAnsi="Tahoma" w:cs="Tahoma"/>
              </w:rPr>
              <w:t xml:space="preserve">Raquel </w:t>
            </w:r>
            <w:proofErr w:type="spellStart"/>
            <w:r w:rsidR="0030418F">
              <w:rPr>
                <w:rFonts w:ascii="Tahoma" w:hAnsi="Tahoma" w:cs="Tahoma"/>
              </w:rPr>
              <w:t>Antuna</w:t>
            </w:r>
            <w:proofErr w:type="spellEnd"/>
            <w:r w:rsidR="0030418F">
              <w:rPr>
                <w:rFonts w:ascii="Tahoma" w:hAnsi="Tahoma" w:cs="Tahoma"/>
              </w:rPr>
              <w:t xml:space="preserve"> Grijalva</w:t>
            </w:r>
            <w:r w:rsidR="005C2CC5">
              <w:rPr>
                <w:rFonts w:ascii="Tahoma" w:hAnsi="Tahoma" w:cs="Tahoma"/>
              </w:rPr>
              <w:t xml:space="preserve"> </w:t>
            </w:r>
          </w:p>
          <w:p w14:paraId="4E667B1D" w14:textId="77777777" w:rsidR="00335F9D" w:rsidRDefault="00335F9D" w:rsidP="00335F9D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FB78E0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4C8DDE9A" w14:textId="77777777" w:rsidR="00335F9D" w:rsidRDefault="00335F9D" w:rsidP="00335F9D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FB78E0">
              <w:rPr>
                <w:rFonts w:ascii="Tahoma" w:hAnsi="Tahoma" w:cs="Tahoma"/>
                <w:szCs w:val="24"/>
                <w:u w:val="single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CBEFCF6" w:rsidR="00BE4E1F" w:rsidRPr="00335F9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35F9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335F9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C2CC5" w:rsidRPr="00335F9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30418F" w:rsidRPr="0030418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Licenciatura en Administración Fiscal</w:t>
            </w:r>
            <w:r w:rsidR="005C2CC5" w:rsidRPr="0030418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3E0D423A" w14:textId="1E9D7585" w:rsidR="00BA3E7F" w:rsidRPr="00335F9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35F9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335F9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C2CC5" w:rsidRPr="00335F9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30418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1990-1995</w:t>
            </w:r>
          </w:p>
          <w:p w14:paraId="6428F5BF" w14:textId="0A452AE5" w:rsidR="00856508" w:rsidRPr="00335F9D" w:rsidRDefault="00BA3E7F" w:rsidP="00335F9D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35F9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335F9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C2CC5" w:rsidRPr="00335F9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30418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Universidad Autónoma de Coahuila</w:t>
            </w:r>
            <w:r w:rsidR="005C2CC5" w:rsidRPr="00335F9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335F9D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3213C776" w:rsidR="008C34DF" w:rsidRPr="0030418F" w:rsidRDefault="00BA3E7F" w:rsidP="00552D21">
            <w:pPr>
              <w:jc w:val="both"/>
              <w:rPr>
                <w:rFonts w:ascii="Tahoma" w:hAnsi="Tahoma" w:cs="Tahoma"/>
              </w:rPr>
            </w:pPr>
            <w:r w:rsidRPr="0030418F">
              <w:rPr>
                <w:rFonts w:ascii="Tahoma" w:hAnsi="Tahoma" w:cs="Tahoma"/>
              </w:rPr>
              <w:t>Empresa</w:t>
            </w:r>
            <w:r w:rsidR="00335F9D" w:rsidRPr="0030418F">
              <w:rPr>
                <w:rFonts w:ascii="Tahoma" w:hAnsi="Tahoma" w:cs="Tahoma"/>
              </w:rPr>
              <w:t>:</w:t>
            </w:r>
            <w:r w:rsidR="0030418F" w:rsidRPr="0030418F">
              <w:rPr>
                <w:rFonts w:ascii="Tahoma" w:hAnsi="Tahoma" w:cs="Tahoma"/>
              </w:rPr>
              <w:t xml:space="preserve"> Fernando Yarza y Compañía</w:t>
            </w:r>
          </w:p>
          <w:p w14:paraId="28383F74" w14:textId="02980C01" w:rsidR="00BA3E7F" w:rsidRPr="0030418F" w:rsidRDefault="00BA3E7F" w:rsidP="00552D21">
            <w:pPr>
              <w:jc w:val="both"/>
              <w:rPr>
                <w:rFonts w:ascii="Tahoma" w:hAnsi="Tahoma" w:cs="Tahoma"/>
              </w:rPr>
            </w:pPr>
            <w:r w:rsidRPr="0030418F">
              <w:rPr>
                <w:rFonts w:ascii="Tahoma" w:hAnsi="Tahoma" w:cs="Tahoma"/>
              </w:rPr>
              <w:t>Periodo</w:t>
            </w:r>
            <w:r w:rsidR="00335F9D" w:rsidRPr="0030418F">
              <w:rPr>
                <w:rFonts w:ascii="Tahoma" w:hAnsi="Tahoma" w:cs="Tahoma"/>
              </w:rPr>
              <w:t>:</w:t>
            </w:r>
            <w:r w:rsidR="002C56BC" w:rsidRPr="0030418F">
              <w:rPr>
                <w:rFonts w:ascii="Tahoma" w:hAnsi="Tahoma" w:cs="Tahoma"/>
              </w:rPr>
              <w:t xml:space="preserve"> </w:t>
            </w:r>
            <w:r w:rsidR="0030418F" w:rsidRPr="0030418F">
              <w:rPr>
                <w:rFonts w:ascii="Tahoma" w:hAnsi="Tahoma" w:cs="Tahoma"/>
              </w:rPr>
              <w:t>octubre 2000 al agosto 2023</w:t>
            </w:r>
          </w:p>
          <w:p w14:paraId="10E7067B" w14:textId="1C45E498" w:rsidR="00BA3E7F" w:rsidRPr="0030418F" w:rsidRDefault="00BA3E7F" w:rsidP="00552D21">
            <w:pPr>
              <w:jc w:val="both"/>
              <w:rPr>
                <w:rFonts w:ascii="Tahoma" w:hAnsi="Tahoma" w:cs="Tahoma"/>
              </w:rPr>
            </w:pPr>
            <w:r w:rsidRPr="0030418F">
              <w:rPr>
                <w:rFonts w:ascii="Tahoma" w:hAnsi="Tahoma" w:cs="Tahoma"/>
              </w:rPr>
              <w:t>Cargo</w:t>
            </w:r>
            <w:r w:rsidR="00335F9D" w:rsidRPr="0030418F">
              <w:rPr>
                <w:rFonts w:ascii="Tahoma" w:hAnsi="Tahoma" w:cs="Tahoma"/>
              </w:rPr>
              <w:t>:</w:t>
            </w:r>
            <w:r w:rsidR="002C56BC" w:rsidRPr="0030418F">
              <w:rPr>
                <w:rFonts w:ascii="Tahoma" w:hAnsi="Tahoma" w:cs="Tahoma"/>
              </w:rPr>
              <w:t xml:space="preserve"> </w:t>
            </w:r>
            <w:proofErr w:type="gramStart"/>
            <w:r w:rsidR="0030418F" w:rsidRPr="0030418F">
              <w:rPr>
                <w:rFonts w:ascii="Tahoma" w:hAnsi="Tahoma" w:cs="Tahoma"/>
              </w:rPr>
              <w:t>Jefa</w:t>
            </w:r>
            <w:proofErr w:type="gramEnd"/>
            <w:r w:rsidR="0030418F" w:rsidRPr="0030418F">
              <w:rPr>
                <w:rFonts w:ascii="Tahoma" w:hAnsi="Tahoma" w:cs="Tahoma"/>
              </w:rPr>
              <w:t xml:space="preserve"> Corporativa de Departamento de Crédito y Cobranza</w:t>
            </w:r>
            <w:r w:rsidR="002C56BC" w:rsidRPr="0030418F">
              <w:rPr>
                <w:rFonts w:ascii="Tahoma" w:hAnsi="Tahoma" w:cs="Tahoma"/>
              </w:rPr>
              <w:t xml:space="preserve">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9B16F1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8B618" w14:textId="77777777" w:rsidR="00E402BF" w:rsidRDefault="00E402BF" w:rsidP="00527FC7">
      <w:pPr>
        <w:spacing w:after="0" w:line="240" w:lineRule="auto"/>
      </w:pPr>
      <w:r>
        <w:separator/>
      </w:r>
    </w:p>
  </w:endnote>
  <w:endnote w:type="continuationSeparator" w:id="0">
    <w:p w14:paraId="7D5E366A" w14:textId="77777777" w:rsidR="00E402BF" w:rsidRDefault="00E402BF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567B5" w14:textId="77777777" w:rsidR="00E402BF" w:rsidRDefault="00E402BF" w:rsidP="00527FC7">
      <w:pPr>
        <w:spacing w:after="0" w:line="240" w:lineRule="auto"/>
      </w:pPr>
      <w:r>
        <w:separator/>
      </w:r>
    </w:p>
  </w:footnote>
  <w:footnote w:type="continuationSeparator" w:id="0">
    <w:p w14:paraId="6873FB7F" w14:textId="77777777" w:rsidR="00E402BF" w:rsidRDefault="00E402BF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56BC"/>
    <w:rsid w:val="002C6784"/>
    <w:rsid w:val="002D3DBA"/>
    <w:rsid w:val="002F3C52"/>
    <w:rsid w:val="0030418F"/>
    <w:rsid w:val="00316878"/>
    <w:rsid w:val="0032061C"/>
    <w:rsid w:val="00322633"/>
    <w:rsid w:val="00326814"/>
    <w:rsid w:val="00335F9D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8647A"/>
    <w:rsid w:val="004B2BBB"/>
    <w:rsid w:val="004E72A3"/>
    <w:rsid w:val="004F5CBA"/>
    <w:rsid w:val="00500409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C2CC5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16F1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2BF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C27E0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2024-05-29T01:14:00Z</dcterms:created>
  <dcterms:modified xsi:type="dcterms:W3CDTF">2024-05-29T01:14:00Z</dcterms:modified>
</cp:coreProperties>
</file>